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80" w:line="192.00000000000003" w:lineRule="auto"/>
        <w:jc w:val="center"/>
        <w:rPr>
          <w:b w:val="1"/>
          <w:sz w:val="16"/>
          <w:szCs w:val="16"/>
        </w:rPr>
      </w:pPr>
      <w:r w:rsidDel="00000000" w:rsidR="00000000" w:rsidRPr="00000000">
        <w:rPr>
          <w:rtl w:val="0"/>
        </w:rPr>
      </w:r>
    </w:p>
    <w:p w:rsidR="00000000" w:rsidDel="00000000" w:rsidP="00000000" w:rsidRDefault="00000000" w:rsidRPr="00000000" w14:paraId="00000002">
      <w:pPr>
        <w:pageBreakBefore w:val="0"/>
        <w:widowControl w:val="0"/>
        <w:spacing w:after="80" w:line="192.00000000000003" w:lineRule="auto"/>
        <w:jc w:val="center"/>
        <w:rPr>
          <w:b w:val="1"/>
          <w:sz w:val="36"/>
          <w:szCs w:val="36"/>
        </w:rPr>
      </w:pPr>
      <w:r w:rsidDel="00000000" w:rsidR="00000000" w:rsidRPr="00000000">
        <w:rPr>
          <w:b w:val="1"/>
          <w:sz w:val="36"/>
          <w:szCs w:val="36"/>
          <w:rtl w:val="0"/>
        </w:rPr>
        <w:t xml:space="preserve">Is my 22lr rifle approved for the </w:t>
      </w:r>
    </w:p>
    <w:p w:rsidR="00000000" w:rsidDel="00000000" w:rsidP="00000000" w:rsidRDefault="00000000" w:rsidRPr="00000000" w14:paraId="00000003">
      <w:pPr>
        <w:pageBreakBefore w:val="0"/>
        <w:widowControl w:val="0"/>
        <w:spacing w:after="80" w:line="192.00000000000003" w:lineRule="auto"/>
        <w:jc w:val="center"/>
        <w:rPr>
          <w:b w:val="1"/>
          <w:sz w:val="36"/>
          <w:szCs w:val="36"/>
        </w:rPr>
      </w:pPr>
      <w:r w:rsidDel="00000000" w:rsidR="00000000" w:rsidRPr="00000000">
        <w:rPr>
          <w:b w:val="1"/>
          <w:sz w:val="36"/>
          <w:szCs w:val="36"/>
          <w:rtl w:val="0"/>
        </w:rPr>
        <w:t xml:space="preserve">2025 Factory ARA competition?</w:t>
      </w:r>
    </w:p>
    <w:p w:rsidR="00000000" w:rsidDel="00000000" w:rsidP="00000000" w:rsidRDefault="00000000" w:rsidRPr="00000000" w14:paraId="00000004">
      <w:pPr>
        <w:pageBreakBefore w:val="0"/>
        <w:widowControl w:val="0"/>
        <w:rPr>
          <w:sz w:val="4"/>
          <w:szCs w:val="4"/>
        </w:rPr>
      </w:pPr>
      <w:r w:rsidDel="00000000" w:rsidR="00000000" w:rsidRPr="00000000">
        <w:rPr>
          <w:rtl w:val="0"/>
        </w:rPr>
      </w:r>
    </w:p>
    <w:p w:rsidR="00000000" w:rsidDel="00000000" w:rsidP="00000000" w:rsidRDefault="00000000" w:rsidRPr="00000000" w14:paraId="00000005">
      <w:pPr>
        <w:pageBreakBefore w:val="0"/>
        <w:widowControl w:val="0"/>
        <w:rPr>
          <w:sz w:val="28"/>
          <w:szCs w:val="28"/>
        </w:rPr>
      </w:pPr>
      <w:r w:rsidDel="00000000" w:rsidR="00000000" w:rsidRPr="00000000">
        <w:rPr>
          <w:sz w:val="28"/>
          <w:szCs w:val="28"/>
          <w:rtl w:val="0"/>
        </w:rPr>
        <w:t xml:space="preserve">Answer the following questions:</w:t>
      </w:r>
    </w:p>
    <w:p w:rsidR="00000000" w:rsidDel="00000000" w:rsidP="00000000" w:rsidRDefault="00000000" w:rsidRPr="00000000" w14:paraId="00000006">
      <w:pPr>
        <w:pageBreakBefore w:val="0"/>
        <w:widowControl w:val="0"/>
        <w:numPr>
          <w:ilvl w:val="0"/>
          <w:numId w:val="3"/>
        </w:numPr>
        <w:spacing w:after="0" w:lineRule="auto"/>
        <w:ind w:left="720" w:hanging="360"/>
        <w:rPr>
          <w:sz w:val="28"/>
          <w:szCs w:val="28"/>
        </w:rPr>
      </w:pPr>
      <w:r w:rsidDel="00000000" w:rsidR="00000000" w:rsidRPr="00000000">
        <w:rPr>
          <w:sz w:val="28"/>
          <w:szCs w:val="28"/>
          <w:rtl w:val="0"/>
        </w:rPr>
        <w:t xml:space="preserve">Is my rifle magazine or tube fed?</w:t>
      </w:r>
    </w:p>
    <w:p w:rsidR="00000000" w:rsidDel="00000000" w:rsidP="00000000" w:rsidRDefault="00000000" w:rsidRPr="00000000" w14:paraId="00000007">
      <w:pPr>
        <w:pageBreakBefore w:val="0"/>
        <w:widowControl w:val="0"/>
        <w:numPr>
          <w:ilvl w:val="1"/>
          <w:numId w:val="3"/>
        </w:numPr>
        <w:spacing w:after="0" w:lineRule="auto"/>
        <w:ind w:left="1440" w:hanging="360"/>
        <w:rPr>
          <w:sz w:val="28"/>
          <w:szCs w:val="28"/>
        </w:rPr>
      </w:pPr>
      <w:r w:rsidDel="00000000" w:rsidR="00000000" w:rsidRPr="00000000">
        <w:rPr>
          <w:sz w:val="28"/>
          <w:szCs w:val="28"/>
          <w:rtl w:val="0"/>
        </w:rPr>
        <w:t xml:space="preserve">YES… Go to question 2</w:t>
      </w:r>
    </w:p>
    <w:p w:rsidR="00000000" w:rsidDel="00000000" w:rsidP="00000000" w:rsidRDefault="00000000" w:rsidRPr="00000000" w14:paraId="00000008">
      <w:pPr>
        <w:pageBreakBefore w:val="0"/>
        <w:widowControl w:val="0"/>
        <w:numPr>
          <w:ilvl w:val="1"/>
          <w:numId w:val="3"/>
        </w:numPr>
        <w:spacing w:after="0" w:lineRule="auto"/>
        <w:ind w:left="1440" w:hanging="360"/>
        <w:rPr>
          <w:sz w:val="28"/>
          <w:szCs w:val="28"/>
        </w:rPr>
      </w:pPr>
      <w:r w:rsidDel="00000000" w:rsidR="00000000" w:rsidRPr="00000000">
        <w:rPr>
          <w:sz w:val="28"/>
          <w:szCs w:val="28"/>
          <w:rtl w:val="0"/>
        </w:rPr>
        <w:t xml:space="preserve">NO… Your rifle is NOT ARA factory class approved.</w:t>
      </w:r>
    </w:p>
    <w:p w:rsidR="00000000" w:rsidDel="00000000" w:rsidP="00000000" w:rsidRDefault="00000000" w:rsidRPr="00000000" w14:paraId="00000009">
      <w:pPr>
        <w:pageBreakBefore w:val="0"/>
        <w:widowControl w:val="0"/>
        <w:spacing w:after="0" w:lineRule="auto"/>
        <w:ind w:left="1440" w:firstLine="0"/>
        <w:rPr>
          <w:sz w:val="16"/>
          <w:szCs w:val="16"/>
        </w:rPr>
      </w:pPr>
      <w:r w:rsidDel="00000000" w:rsidR="00000000" w:rsidRPr="00000000">
        <w:rPr>
          <w:rtl w:val="0"/>
        </w:rPr>
      </w:r>
    </w:p>
    <w:p w:rsidR="00000000" w:rsidDel="00000000" w:rsidP="00000000" w:rsidRDefault="00000000" w:rsidRPr="00000000" w14:paraId="0000000A">
      <w:pPr>
        <w:pageBreakBefore w:val="0"/>
        <w:widowControl w:val="0"/>
        <w:numPr>
          <w:ilvl w:val="0"/>
          <w:numId w:val="3"/>
        </w:numPr>
        <w:spacing w:after="0" w:lineRule="auto"/>
        <w:ind w:left="720" w:hanging="360"/>
        <w:rPr>
          <w:sz w:val="28"/>
          <w:szCs w:val="28"/>
        </w:rPr>
      </w:pPr>
      <w:r w:rsidDel="00000000" w:rsidR="00000000" w:rsidRPr="00000000">
        <w:rPr>
          <w:sz w:val="28"/>
          <w:szCs w:val="28"/>
          <w:rtl w:val="0"/>
        </w:rPr>
        <w:t xml:space="preserve">Is my rifle in current production?  </w:t>
      </w:r>
    </w:p>
    <w:p w:rsidR="00000000" w:rsidDel="00000000" w:rsidP="00000000" w:rsidRDefault="00000000" w:rsidRPr="00000000" w14:paraId="0000000B">
      <w:pPr>
        <w:pageBreakBefore w:val="0"/>
        <w:widowControl w:val="0"/>
        <w:numPr>
          <w:ilvl w:val="1"/>
          <w:numId w:val="3"/>
        </w:numPr>
        <w:spacing w:after="0" w:lineRule="auto"/>
        <w:ind w:left="1440" w:hanging="360"/>
        <w:rPr>
          <w:sz w:val="28"/>
          <w:szCs w:val="28"/>
        </w:rPr>
      </w:pPr>
      <w:r w:rsidDel="00000000" w:rsidR="00000000" w:rsidRPr="00000000">
        <w:rPr>
          <w:sz w:val="28"/>
          <w:szCs w:val="28"/>
          <w:rtl w:val="0"/>
        </w:rPr>
        <w:t xml:space="preserve">YES … Go to question 3</w:t>
      </w:r>
    </w:p>
    <w:p w:rsidR="00000000" w:rsidDel="00000000" w:rsidP="00000000" w:rsidRDefault="00000000" w:rsidRPr="00000000" w14:paraId="0000000C">
      <w:pPr>
        <w:pageBreakBefore w:val="0"/>
        <w:widowControl w:val="0"/>
        <w:numPr>
          <w:ilvl w:val="1"/>
          <w:numId w:val="3"/>
        </w:numPr>
        <w:ind w:left="1440" w:hanging="360"/>
        <w:rPr>
          <w:sz w:val="28"/>
          <w:szCs w:val="28"/>
        </w:rPr>
      </w:pPr>
      <w:r w:rsidDel="00000000" w:rsidR="00000000" w:rsidRPr="00000000">
        <w:rPr>
          <w:sz w:val="28"/>
          <w:szCs w:val="28"/>
          <w:rtl w:val="0"/>
        </w:rPr>
        <w:t xml:space="preserve">NO … Go to question 4</w:t>
      </w:r>
    </w:p>
    <w:p w:rsidR="00000000" w:rsidDel="00000000" w:rsidP="00000000" w:rsidRDefault="00000000" w:rsidRPr="00000000" w14:paraId="0000000D">
      <w:pPr>
        <w:pageBreakBefore w:val="0"/>
        <w:widowControl w:val="0"/>
        <w:ind w:left="1440" w:firstLine="0"/>
        <w:rPr>
          <w:sz w:val="2"/>
          <w:szCs w:val="2"/>
        </w:rPr>
      </w:pPr>
      <w:r w:rsidDel="00000000" w:rsidR="00000000" w:rsidRPr="00000000">
        <w:rPr>
          <w:rtl w:val="0"/>
        </w:rPr>
      </w:r>
    </w:p>
    <w:p w:rsidR="00000000" w:rsidDel="00000000" w:rsidP="00000000" w:rsidRDefault="00000000" w:rsidRPr="00000000" w14:paraId="0000000E">
      <w:pPr>
        <w:pageBreakBefore w:val="0"/>
        <w:widowControl w:val="0"/>
        <w:numPr>
          <w:ilvl w:val="0"/>
          <w:numId w:val="3"/>
        </w:numPr>
        <w:spacing w:after="0" w:lineRule="auto"/>
        <w:ind w:left="720" w:hanging="360"/>
        <w:rPr>
          <w:sz w:val="28"/>
          <w:szCs w:val="28"/>
        </w:rPr>
      </w:pPr>
      <w:r w:rsidDel="00000000" w:rsidR="00000000" w:rsidRPr="00000000">
        <w:rPr>
          <w:sz w:val="28"/>
          <w:szCs w:val="28"/>
          <w:rtl w:val="0"/>
        </w:rPr>
        <w:t xml:space="preserve">Is my rifle current MSRP under $1250? </w:t>
      </w:r>
    </w:p>
    <w:p w:rsidR="00000000" w:rsidDel="00000000" w:rsidP="00000000" w:rsidRDefault="00000000" w:rsidRPr="00000000" w14:paraId="0000000F">
      <w:pPr>
        <w:pageBreakBefore w:val="0"/>
        <w:widowControl w:val="0"/>
        <w:numPr>
          <w:ilvl w:val="1"/>
          <w:numId w:val="3"/>
        </w:numPr>
        <w:spacing w:after="0" w:lineRule="auto"/>
        <w:ind w:left="1440" w:hanging="360"/>
        <w:rPr>
          <w:sz w:val="28"/>
          <w:szCs w:val="28"/>
        </w:rPr>
      </w:pPr>
      <w:r w:rsidDel="00000000" w:rsidR="00000000" w:rsidRPr="00000000">
        <w:rPr>
          <w:sz w:val="28"/>
          <w:szCs w:val="28"/>
          <w:rtl w:val="0"/>
        </w:rPr>
        <w:t xml:space="preserve">YES … YOUR RIFLE IS ARA FACTORY CLASS APPROVED. It does not need to be listed on the “Approved List”.</w:t>
      </w:r>
    </w:p>
    <w:p w:rsidR="00000000" w:rsidDel="00000000" w:rsidP="00000000" w:rsidRDefault="00000000" w:rsidRPr="00000000" w14:paraId="00000010">
      <w:pPr>
        <w:pageBreakBefore w:val="0"/>
        <w:widowControl w:val="0"/>
        <w:numPr>
          <w:ilvl w:val="0"/>
          <w:numId w:val="1"/>
        </w:numPr>
        <w:spacing w:after="0" w:lineRule="auto"/>
        <w:ind w:left="1440" w:hanging="360"/>
        <w:rPr>
          <w:sz w:val="28"/>
          <w:szCs w:val="28"/>
        </w:rPr>
      </w:pPr>
      <w:r w:rsidDel="00000000" w:rsidR="00000000" w:rsidRPr="00000000">
        <w:rPr>
          <w:sz w:val="28"/>
          <w:szCs w:val="28"/>
          <w:rtl w:val="0"/>
        </w:rPr>
        <w:t xml:space="preserve">NO … Go to question 3B below.</w:t>
      </w:r>
    </w:p>
    <w:p w:rsidR="00000000" w:rsidDel="00000000" w:rsidP="00000000" w:rsidRDefault="00000000" w:rsidRPr="00000000" w14:paraId="00000011">
      <w:pPr>
        <w:pageBreakBefore w:val="0"/>
        <w:widowControl w:val="0"/>
        <w:spacing w:after="0" w:lineRule="auto"/>
        <w:ind w:left="2160" w:firstLine="0"/>
        <w:rPr>
          <w:sz w:val="28"/>
          <w:szCs w:val="28"/>
        </w:rPr>
      </w:pPr>
      <w:r w:rsidDel="00000000" w:rsidR="00000000" w:rsidRPr="00000000">
        <w:rPr>
          <w:b w:val="1"/>
          <w:sz w:val="28"/>
          <w:szCs w:val="28"/>
          <w:rtl w:val="0"/>
        </w:rPr>
        <w:t xml:space="preserve">3B</w:t>
      </w:r>
      <w:r w:rsidDel="00000000" w:rsidR="00000000" w:rsidRPr="00000000">
        <w:rPr>
          <w:sz w:val="28"/>
          <w:szCs w:val="28"/>
          <w:rtl w:val="0"/>
        </w:rPr>
        <w:t xml:space="preserve">. Is my rifle on the most current Approved Factory Rifle List?</w:t>
      </w:r>
    </w:p>
    <w:p w:rsidR="00000000" w:rsidDel="00000000" w:rsidP="00000000" w:rsidRDefault="00000000" w:rsidRPr="00000000" w14:paraId="00000012">
      <w:pPr>
        <w:pageBreakBefore w:val="0"/>
        <w:widowControl w:val="0"/>
        <w:numPr>
          <w:ilvl w:val="0"/>
          <w:numId w:val="2"/>
        </w:numPr>
        <w:spacing w:after="0" w:lineRule="auto"/>
        <w:ind w:left="2880" w:hanging="360"/>
        <w:rPr>
          <w:sz w:val="28"/>
          <w:szCs w:val="28"/>
          <w:u w:val="none"/>
        </w:rPr>
      </w:pPr>
      <w:r w:rsidDel="00000000" w:rsidR="00000000" w:rsidRPr="00000000">
        <w:rPr>
          <w:sz w:val="28"/>
          <w:szCs w:val="28"/>
          <w:rtl w:val="0"/>
        </w:rPr>
        <w:t xml:space="preserve">YES … YOUR RIFLE IS ARA FACTORY CLASS APPROVED</w:t>
      </w:r>
      <w:r w:rsidDel="00000000" w:rsidR="00000000" w:rsidRPr="00000000">
        <w:rPr>
          <w:rtl w:val="0"/>
        </w:rPr>
      </w:r>
    </w:p>
    <w:p w:rsidR="00000000" w:rsidDel="00000000" w:rsidP="00000000" w:rsidRDefault="00000000" w:rsidRPr="00000000" w14:paraId="00000013">
      <w:pPr>
        <w:pageBreakBefore w:val="0"/>
        <w:widowControl w:val="0"/>
        <w:numPr>
          <w:ilvl w:val="0"/>
          <w:numId w:val="2"/>
        </w:numPr>
        <w:spacing w:after="0" w:lineRule="auto"/>
        <w:ind w:left="2880" w:hanging="360"/>
        <w:rPr>
          <w:sz w:val="28"/>
          <w:szCs w:val="28"/>
          <w:u w:val="none"/>
        </w:rPr>
      </w:pPr>
      <w:r w:rsidDel="00000000" w:rsidR="00000000" w:rsidRPr="00000000">
        <w:rPr>
          <w:sz w:val="28"/>
          <w:szCs w:val="28"/>
          <w:rtl w:val="0"/>
        </w:rPr>
        <w:t xml:space="preserve">NO … Your rifle is NOT ARA factory class approved.</w:t>
      </w:r>
      <w:r w:rsidDel="00000000" w:rsidR="00000000" w:rsidRPr="00000000">
        <w:rPr>
          <w:rtl w:val="0"/>
        </w:rPr>
      </w:r>
    </w:p>
    <w:p w:rsidR="00000000" w:rsidDel="00000000" w:rsidP="00000000" w:rsidRDefault="00000000" w:rsidRPr="00000000" w14:paraId="00000014">
      <w:pPr>
        <w:pageBreakBefore w:val="0"/>
        <w:widowControl w:val="0"/>
        <w:spacing w:after="0" w:lineRule="auto"/>
        <w:ind w:left="1440" w:firstLine="0"/>
        <w:rPr>
          <w:sz w:val="16"/>
          <w:szCs w:val="16"/>
        </w:rPr>
      </w:pPr>
      <w:r w:rsidDel="00000000" w:rsidR="00000000" w:rsidRPr="00000000">
        <w:rPr>
          <w:rtl w:val="0"/>
        </w:rPr>
      </w:r>
    </w:p>
    <w:p w:rsidR="00000000" w:rsidDel="00000000" w:rsidP="00000000" w:rsidRDefault="00000000" w:rsidRPr="00000000" w14:paraId="00000015">
      <w:pPr>
        <w:widowControl w:val="0"/>
        <w:numPr>
          <w:ilvl w:val="0"/>
          <w:numId w:val="3"/>
        </w:numPr>
        <w:spacing w:after="0" w:lineRule="auto"/>
        <w:ind w:left="720" w:hanging="360"/>
        <w:rPr>
          <w:sz w:val="28"/>
          <w:szCs w:val="28"/>
        </w:rPr>
      </w:pPr>
      <w:r w:rsidDel="00000000" w:rsidR="00000000" w:rsidRPr="00000000">
        <w:rPr>
          <w:sz w:val="28"/>
          <w:szCs w:val="28"/>
          <w:rtl w:val="0"/>
        </w:rPr>
        <w:t xml:space="preserve">Is my rifle on the most current Approved Factory Rifle List?</w:t>
      </w:r>
    </w:p>
    <w:p w:rsidR="00000000" w:rsidDel="00000000" w:rsidP="00000000" w:rsidRDefault="00000000" w:rsidRPr="00000000" w14:paraId="00000016">
      <w:pPr>
        <w:widowControl w:val="0"/>
        <w:numPr>
          <w:ilvl w:val="1"/>
          <w:numId w:val="3"/>
        </w:numPr>
        <w:spacing w:after="0" w:lineRule="auto"/>
        <w:ind w:left="1440" w:hanging="360"/>
        <w:rPr>
          <w:sz w:val="28"/>
          <w:szCs w:val="28"/>
        </w:rPr>
      </w:pPr>
      <w:r w:rsidDel="00000000" w:rsidR="00000000" w:rsidRPr="00000000">
        <w:rPr>
          <w:sz w:val="28"/>
          <w:szCs w:val="28"/>
          <w:rtl w:val="0"/>
        </w:rPr>
        <w:t xml:space="preserve">YES … YOUR RIFLE IS ARA FACTORY CLASS APPROVED</w:t>
      </w:r>
    </w:p>
    <w:p w:rsidR="00000000" w:rsidDel="00000000" w:rsidP="00000000" w:rsidRDefault="00000000" w:rsidRPr="00000000" w14:paraId="00000017">
      <w:pPr>
        <w:widowControl w:val="0"/>
        <w:numPr>
          <w:ilvl w:val="1"/>
          <w:numId w:val="3"/>
        </w:numPr>
        <w:spacing w:after="0" w:lineRule="auto"/>
        <w:ind w:left="1440" w:hanging="360"/>
        <w:rPr>
          <w:sz w:val="28"/>
          <w:szCs w:val="28"/>
        </w:rPr>
      </w:pPr>
      <w:r w:rsidDel="00000000" w:rsidR="00000000" w:rsidRPr="00000000">
        <w:rPr>
          <w:sz w:val="28"/>
          <w:szCs w:val="28"/>
          <w:rtl w:val="0"/>
        </w:rPr>
        <w:t xml:space="preserve">NO … Go to question 5</w:t>
      </w:r>
    </w:p>
    <w:p w:rsidR="00000000" w:rsidDel="00000000" w:rsidP="00000000" w:rsidRDefault="00000000" w:rsidRPr="00000000" w14:paraId="00000018">
      <w:pPr>
        <w:pageBreakBefore w:val="0"/>
        <w:widowControl w:val="0"/>
        <w:spacing w:after="0" w:lineRule="auto"/>
        <w:ind w:left="720" w:firstLine="0"/>
        <w:rPr>
          <w:sz w:val="16"/>
          <w:szCs w:val="16"/>
        </w:rPr>
      </w:pPr>
      <w:r w:rsidDel="00000000" w:rsidR="00000000" w:rsidRPr="00000000">
        <w:rPr>
          <w:rtl w:val="0"/>
        </w:rPr>
      </w:r>
    </w:p>
    <w:p w:rsidR="00000000" w:rsidDel="00000000" w:rsidP="00000000" w:rsidRDefault="00000000" w:rsidRPr="00000000" w14:paraId="00000019">
      <w:pPr>
        <w:pageBreakBefore w:val="0"/>
        <w:widowControl w:val="0"/>
        <w:numPr>
          <w:ilvl w:val="0"/>
          <w:numId w:val="3"/>
        </w:numPr>
        <w:spacing w:after="0" w:lineRule="auto"/>
        <w:ind w:left="720" w:hanging="360"/>
        <w:rPr>
          <w:sz w:val="28"/>
          <w:szCs w:val="28"/>
        </w:rPr>
      </w:pPr>
      <w:r w:rsidDel="00000000" w:rsidR="00000000" w:rsidRPr="00000000">
        <w:rPr>
          <w:sz w:val="28"/>
          <w:szCs w:val="28"/>
          <w:rtl w:val="0"/>
        </w:rPr>
        <w:t xml:space="preserve">Is my rifle specifically EXCLUDED?</w:t>
      </w:r>
    </w:p>
    <w:p w:rsidR="00000000" w:rsidDel="00000000" w:rsidP="00000000" w:rsidRDefault="00000000" w:rsidRPr="00000000" w14:paraId="0000001A">
      <w:pPr>
        <w:pageBreakBefore w:val="0"/>
        <w:widowControl w:val="0"/>
        <w:numPr>
          <w:ilvl w:val="1"/>
          <w:numId w:val="3"/>
        </w:numPr>
        <w:spacing w:after="0" w:lineRule="auto"/>
        <w:ind w:left="1440" w:hanging="360"/>
        <w:rPr>
          <w:sz w:val="28"/>
          <w:szCs w:val="28"/>
        </w:rPr>
      </w:pPr>
      <w:r w:rsidDel="00000000" w:rsidR="00000000" w:rsidRPr="00000000">
        <w:rPr>
          <w:sz w:val="28"/>
          <w:szCs w:val="28"/>
          <w:rtl w:val="0"/>
        </w:rPr>
        <w:t xml:space="preserve">YES … Your rifle is NOT ARA factory class approved.</w:t>
      </w:r>
    </w:p>
    <w:p w:rsidR="00000000" w:rsidDel="00000000" w:rsidP="00000000" w:rsidRDefault="00000000" w:rsidRPr="00000000" w14:paraId="0000001B">
      <w:pPr>
        <w:pageBreakBefore w:val="0"/>
        <w:widowControl w:val="0"/>
        <w:numPr>
          <w:ilvl w:val="1"/>
          <w:numId w:val="3"/>
        </w:numPr>
        <w:ind w:left="1440" w:hanging="360"/>
        <w:rPr>
          <w:sz w:val="28"/>
          <w:szCs w:val="28"/>
        </w:rPr>
      </w:pPr>
      <w:r w:rsidDel="00000000" w:rsidR="00000000" w:rsidRPr="00000000">
        <w:rPr>
          <w:sz w:val="28"/>
          <w:szCs w:val="28"/>
          <w:rtl w:val="0"/>
        </w:rPr>
        <w:t xml:space="preserve">NO … Your rifle is not ARA factory class approved at this time.  However, you may complete the ARA FACTORY RIFLE APPROVAL FORM to request that your rifle be added to the approved list.</w:t>
      </w:r>
    </w:p>
    <w:p w:rsidR="00000000" w:rsidDel="00000000" w:rsidP="00000000" w:rsidRDefault="00000000" w:rsidRPr="00000000" w14:paraId="0000001C">
      <w:pPr>
        <w:pageBreakBefore w:val="0"/>
        <w:widowControl w:val="0"/>
        <w:ind w:left="1440" w:firstLine="0"/>
        <w:rPr>
          <w:b w:val="1"/>
          <w:sz w:val="24"/>
          <w:szCs w:val="24"/>
        </w:rPr>
      </w:pPr>
      <w:r w:rsidDel="00000000" w:rsidR="00000000" w:rsidRPr="00000000">
        <w:rPr>
          <w:sz w:val="28"/>
          <w:szCs w:val="28"/>
          <w:rtl w:val="0"/>
        </w:rPr>
        <w:t xml:space="preserve">  </w:t>
      </w:r>
      <w:hyperlink r:id="rId7">
        <w:r w:rsidDel="00000000" w:rsidR="00000000" w:rsidRPr="00000000">
          <w:rPr>
            <w:color w:val="1155cc"/>
            <w:sz w:val="28"/>
            <w:szCs w:val="28"/>
            <w:u w:val="single"/>
            <w:rtl w:val="0"/>
          </w:rPr>
          <w:t xml:space="preserve">CLICK HERE to complete the request form</w:t>
        </w:r>
      </w:hyperlink>
      <w:r w:rsidDel="00000000" w:rsidR="00000000" w:rsidRPr="00000000">
        <w:rPr>
          <w:rtl w:val="0"/>
        </w:rPr>
      </w:r>
    </w:p>
    <w:p w:rsidR="00000000" w:rsidDel="00000000" w:rsidP="00000000" w:rsidRDefault="00000000" w:rsidRPr="00000000" w14:paraId="0000001D">
      <w:pPr>
        <w:pageBreakBefore w:val="0"/>
        <w:widowControl w:val="0"/>
        <w:ind w:left="1440" w:firstLine="0"/>
        <w:rPr>
          <w:b w:val="1"/>
          <w:sz w:val="24"/>
          <w:szCs w:val="24"/>
        </w:rPr>
      </w:pPr>
      <w:r w:rsidDel="00000000" w:rsidR="00000000" w:rsidRPr="00000000">
        <w:rPr>
          <w:rtl w:val="0"/>
        </w:rPr>
      </w:r>
    </w:p>
    <w:p w:rsidR="00000000" w:rsidDel="00000000" w:rsidP="00000000" w:rsidRDefault="00000000" w:rsidRPr="00000000" w14:paraId="0000001E">
      <w:pPr>
        <w:tabs>
          <w:tab w:val="center" w:leader="none" w:pos="4680"/>
          <w:tab w:val="right" w:leader="none" w:pos="9360"/>
        </w:tabs>
        <w:rPr>
          <w:sz w:val="24"/>
          <w:szCs w:val="24"/>
        </w:rPr>
      </w:pPr>
      <w:r w:rsidDel="00000000" w:rsidR="00000000" w:rsidRPr="00000000">
        <w:rPr>
          <w:sz w:val="28"/>
          <w:szCs w:val="28"/>
          <w:rtl w:val="0"/>
        </w:rPr>
        <w:t xml:space="preserve"> </w:t>
      </w:r>
      <w:r w:rsidDel="00000000" w:rsidR="00000000" w:rsidRPr="00000000">
        <w:rPr>
          <w:sz w:val="24"/>
          <w:szCs w:val="24"/>
          <w:rtl w:val="0"/>
        </w:rPr>
        <w:t xml:space="preserve">ARA Factory Class consists of 22lr </w:t>
      </w:r>
      <w:r w:rsidDel="00000000" w:rsidR="00000000" w:rsidRPr="00000000">
        <w:rPr>
          <w:b w:val="1"/>
          <w:sz w:val="24"/>
          <w:szCs w:val="24"/>
          <w:rtl w:val="0"/>
        </w:rPr>
        <w:t xml:space="preserve">magazine or tube fed rifles</w:t>
      </w:r>
      <w:r w:rsidDel="00000000" w:rsidR="00000000" w:rsidRPr="00000000">
        <w:rPr>
          <w:sz w:val="24"/>
          <w:szCs w:val="24"/>
          <w:rtl w:val="0"/>
        </w:rPr>
        <w:t xml:space="preserve"> currently in production with a MSRP of Less than $1,250.  </w:t>
      </w:r>
      <w:r w:rsidDel="00000000" w:rsidR="00000000" w:rsidRPr="00000000">
        <w:rPr>
          <w:b w:val="1"/>
          <w:sz w:val="24"/>
          <w:szCs w:val="24"/>
          <w:highlight w:val="yellow"/>
          <w:rtl w:val="0"/>
        </w:rPr>
        <w:t xml:space="preserve">All rifles in current production and under $1250 MSRP are Approved</w:t>
      </w:r>
      <w:r w:rsidDel="00000000" w:rsidR="00000000" w:rsidRPr="00000000">
        <w:rPr>
          <w:sz w:val="24"/>
          <w:szCs w:val="24"/>
          <w:highlight w:val="yellow"/>
          <w:rtl w:val="0"/>
        </w:rPr>
        <w:t xml:space="preserve"> and do not need to be specifically listed below.</w:t>
      </w:r>
      <w:r w:rsidDel="00000000" w:rsidR="00000000" w:rsidRPr="00000000">
        <w:rPr>
          <w:sz w:val="24"/>
          <w:szCs w:val="24"/>
          <w:rtl w:val="0"/>
        </w:rPr>
        <w:t xml:space="preserve">   Other rifles may be specifically included or excluded as noted on the lists below.  Rifles NOT currently in production must be on this list to be approved for use in the ARA Factory class.  If you have a rifle that you would like added to this list and it is NOT in current production, please, </w:t>
      </w:r>
      <w:hyperlink r:id="rId8">
        <w:r w:rsidDel="00000000" w:rsidR="00000000" w:rsidRPr="00000000">
          <w:rPr>
            <w:color w:val="1155cc"/>
            <w:sz w:val="24"/>
            <w:szCs w:val="24"/>
            <w:u w:val="single"/>
            <w:rtl w:val="0"/>
          </w:rPr>
          <w:t xml:space="preserve">click here to complete the Factory Rifle Approval Form.</w:t>
        </w:r>
      </w:hyperlink>
      <w:r w:rsidDel="00000000" w:rsidR="00000000" w:rsidRPr="00000000">
        <w:rPr>
          <w:sz w:val="24"/>
          <w:szCs w:val="24"/>
          <w:rtl w:val="0"/>
        </w:rPr>
        <w:t xml:space="preserve">  The Approved Factory Rifle list is </w:t>
      </w:r>
      <w:r w:rsidDel="00000000" w:rsidR="00000000" w:rsidRPr="00000000">
        <w:rPr>
          <w:b w:val="1"/>
          <w:sz w:val="24"/>
          <w:szCs w:val="24"/>
          <w:rtl w:val="0"/>
        </w:rPr>
        <w:t xml:space="preserve">ONLY</w:t>
      </w:r>
      <w:r w:rsidDel="00000000" w:rsidR="00000000" w:rsidRPr="00000000">
        <w:rPr>
          <w:sz w:val="24"/>
          <w:szCs w:val="24"/>
          <w:rtl w:val="0"/>
        </w:rPr>
        <w:t xml:space="preserve"> for rifles not in current production and other exceptions.  Make sure to check both the APPROVED and NOT APPROVED Lists.</w:t>
      </w:r>
    </w:p>
    <w:p w:rsidR="00000000" w:rsidDel="00000000" w:rsidP="00000000" w:rsidRDefault="00000000" w:rsidRPr="00000000" w14:paraId="0000001F">
      <w:pPr>
        <w:tabs>
          <w:tab w:val="center" w:leader="none" w:pos="4680"/>
          <w:tab w:val="right" w:leader="none" w:pos="9360"/>
        </w:tabs>
        <w:rPr>
          <w:b w:val="1"/>
          <w:sz w:val="46"/>
          <w:szCs w:val="46"/>
        </w:rPr>
      </w:pPr>
      <w:r w:rsidDel="00000000" w:rsidR="00000000" w:rsidRPr="00000000">
        <w:rPr>
          <w:b w:val="1"/>
          <w:sz w:val="46"/>
          <w:szCs w:val="46"/>
          <w:rtl w:val="0"/>
        </w:rPr>
        <w:t xml:space="preserve">APPROVED FACTORY RIFLE LIST </w:t>
      </w:r>
    </w:p>
    <w:tbl>
      <w:tblPr>
        <w:tblStyle w:val="Table1"/>
        <w:tblW w:w="976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84"/>
        <w:gridCol w:w="4884"/>
        <w:tblGridChange w:id="0">
          <w:tblGrid>
            <w:gridCol w:w="4884"/>
            <w:gridCol w:w="4884"/>
          </w:tblGrid>
        </w:tblGridChange>
      </w:tblGrid>
      <w:tr>
        <w:trPr>
          <w:cantSplit w:val="0"/>
          <w:trHeight w:val="360" w:hRule="atLeast"/>
          <w:tblHeader w:val="0"/>
        </w:trPr>
        <w:tc>
          <w:tcPr>
            <w:vAlign w:val="center"/>
          </w:tcPr>
          <w:p w:rsidR="00000000" w:rsidDel="00000000" w:rsidP="00000000" w:rsidRDefault="00000000" w:rsidRPr="00000000" w14:paraId="00000020">
            <w:pPr>
              <w:widowControl w:val="0"/>
              <w:rPr>
                <w:b w:val="1"/>
                <w:sz w:val="24"/>
                <w:szCs w:val="24"/>
              </w:rPr>
            </w:pPr>
            <w:r w:rsidDel="00000000" w:rsidR="00000000" w:rsidRPr="00000000">
              <w:rPr>
                <w:b w:val="1"/>
                <w:sz w:val="24"/>
                <w:szCs w:val="24"/>
                <w:rtl w:val="0"/>
              </w:rPr>
              <w:t xml:space="preserve">MANUFACTURER</w:t>
            </w:r>
          </w:p>
        </w:tc>
        <w:tc>
          <w:tcPr>
            <w:vAlign w:val="center"/>
          </w:tcPr>
          <w:p w:rsidR="00000000" w:rsidDel="00000000" w:rsidP="00000000" w:rsidRDefault="00000000" w:rsidRPr="00000000" w14:paraId="00000021">
            <w:pPr>
              <w:widowControl w:val="0"/>
              <w:rPr>
                <w:b w:val="1"/>
                <w:sz w:val="24"/>
                <w:szCs w:val="24"/>
              </w:rPr>
            </w:pPr>
            <w:r w:rsidDel="00000000" w:rsidR="00000000" w:rsidRPr="00000000">
              <w:rPr>
                <w:b w:val="1"/>
                <w:sz w:val="24"/>
                <w:szCs w:val="24"/>
                <w:rtl w:val="0"/>
              </w:rPr>
              <w:t xml:space="preserve">MODEL</w:t>
            </w:r>
          </w:p>
        </w:tc>
      </w:tr>
      <w:tr>
        <w:trPr>
          <w:cantSplit w:val="0"/>
          <w:trHeight w:val="360" w:hRule="atLeast"/>
          <w:tblHeader w:val="0"/>
        </w:trPr>
        <w:tc>
          <w:tcPr>
            <w:vAlign w:val="center"/>
          </w:tcPr>
          <w:p w:rsidR="00000000" w:rsidDel="00000000" w:rsidP="00000000" w:rsidRDefault="00000000" w:rsidRPr="00000000" w14:paraId="00000022">
            <w:pPr>
              <w:widowControl w:val="0"/>
              <w:jc w:val="right"/>
              <w:rPr>
                <w:b w:val="1"/>
                <w:sz w:val="28"/>
                <w:szCs w:val="28"/>
              </w:rPr>
            </w:pPr>
            <w:r w:rsidDel="00000000" w:rsidR="00000000" w:rsidRPr="00000000">
              <w:rPr>
                <w:rtl w:val="0"/>
              </w:rPr>
            </w:r>
          </w:p>
        </w:tc>
        <w:tc>
          <w:tcPr>
            <w:vAlign w:val="center"/>
          </w:tcPr>
          <w:p w:rsidR="00000000" w:rsidDel="00000000" w:rsidP="00000000" w:rsidRDefault="00000000" w:rsidRPr="00000000" w14:paraId="00000023">
            <w:pPr>
              <w:widowControl w:val="0"/>
              <w:spacing w:after="40" w:line="286" w:lineRule="auto"/>
              <w:rPr>
                <w:sz w:val="24"/>
                <w:szCs w:val="24"/>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24">
            <w:pPr>
              <w:widowControl w:val="0"/>
              <w:jc w:val="right"/>
              <w:rPr>
                <w:b w:val="1"/>
                <w:sz w:val="28"/>
                <w:szCs w:val="28"/>
              </w:rPr>
            </w:pPr>
            <w:r w:rsidDel="00000000" w:rsidR="00000000" w:rsidRPr="00000000">
              <w:rPr>
                <w:b w:val="1"/>
                <w:sz w:val="28"/>
                <w:szCs w:val="28"/>
                <w:rtl w:val="0"/>
              </w:rPr>
              <w:t xml:space="preserve">Browning</w:t>
            </w:r>
          </w:p>
        </w:tc>
        <w:tc>
          <w:tcPr>
            <w:vAlign w:val="center"/>
          </w:tcPr>
          <w:p w:rsidR="00000000" w:rsidDel="00000000" w:rsidP="00000000" w:rsidRDefault="00000000" w:rsidRPr="00000000" w14:paraId="00000025">
            <w:pPr>
              <w:widowControl w:val="0"/>
              <w:rPr>
                <w:sz w:val="24"/>
                <w:szCs w:val="24"/>
              </w:rPr>
            </w:pPr>
            <w:r w:rsidDel="00000000" w:rsidR="00000000" w:rsidRPr="00000000">
              <w:rPr>
                <w:sz w:val="24"/>
                <w:szCs w:val="24"/>
                <w:rtl w:val="0"/>
              </w:rPr>
              <w:t xml:space="preserve">All Models except the Model 52</w:t>
            </w:r>
          </w:p>
        </w:tc>
      </w:tr>
      <w:tr>
        <w:trPr>
          <w:cantSplit w:val="0"/>
          <w:trHeight w:val="360" w:hRule="atLeast"/>
          <w:tblHeader w:val="0"/>
        </w:trPr>
        <w:tc>
          <w:tcPr>
            <w:vAlign w:val="center"/>
          </w:tcPr>
          <w:p w:rsidR="00000000" w:rsidDel="00000000" w:rsidP="00000000" w:rsidRDefault="00000000" w:rsidRPr="00000000" w14:paraId="00000026">
            <w:pPr>
              <w:widowControl w:val="0"/>
              <w:jc w:val="right"/>
              <w:rPr>
                <w:b w:val="1"/>
                <w:sz w:val="28"/>
                <w:szCs w:val="28"/>
              </w:rPr>
            </w:pPr>
            <w:r w:rsidDel="00000000" w:rsidR="00000000" w:rsidRPr="00000000">
              <w:rPr>
                <w:b w:val="1"/>
                <w:sz w:val="28"/>
                <w:szCs w:val="28"/>
                <w:rtl w:val="0"/>
              </w:rPr>
              <w:t xml:space="preserve">CZ</w:t>
            </w:r>
          </w:p>
        </w:tc>
        <w:tc>
          <w:tcPr>
            <w:vAlign w:val="center"/>
          </w:tcPr>
          <w:p w:rsidR="00000000" w:rsidDel="00000000" w:rsidP="00000000" w:rsidRDefault="00000000" w:rsidRPr="00000000" w14:paraId="00000027">
            <w:pPr>
              <w:widowControl w:val="0"/>
              <w:rPr>
                <w:sz w:val="24"/>
                <w:szCs w:val="24"/>
              </w:rPr>
            </w:pPr>
            <w:r w:rsidDel="00000000" w:rsidR="00000000" w:rsidRPr="00000000">
              <w:rPr>
                <w:sz w:val="24"/>
                <w:szCs w:val="24"/>
                <w:rtl w:val="0"/>
              </w:rPr>
              <w:t xml:space="preserve">All factory variants of 452,453,455,512</w:t>
            </w:r>
          </w:p>
          <w:p w:rsidR="00000000" w:rsidDel="00000000" w:rsidP="00000000" w:rsidRDefault="00000000" w:rsidRPr="00000000" w14:paraId="00000028">
            <w:pPr>
              <w:widowControl w:val="0"/>
              <w:rPr>
                <w:sz w:val="24"/>
                <w:szCs w:val="24"/>
              </w:rPr>
            </w:pPr>
            <w:r w:rsidDel="00000000" w:rsidR="00000000" w:rsidRPr="00000000">
              <w:rPr>
                <w:sz w:val="24"/>
                <w:szCs w:val="24"/>
                <w:rtl w:val="0"/>
              </w:rPr>
              <w:t xml:space="preserve">Discontinued 457 Models: LRP-Gray, Training, VPC, VPC-MTR</w:t>
            </w:r>
          </w:p>
        </w:tc>
      </w:tr>
      <w:tr>
        <w:trPr>
          <w:cantSplit w:val="0"/>
          <w:trHeight w:val="360" w:hRule="atLeast"/>
          <w:tblHeader w:val="0"/>
        </w:trPr>
        <w:tc>
          <w:tcPr>
            <w:vAlign w:val="center"/>
          </w:tcPr>
          <w:p w:rsidR="00000000" w:rsidDel="00000000" w:rsidP="00000000" w:rsidRDefault="00000000" w:rsidRPr="00000000" w14:paraId="00000029">
            <w:pPr>
              <w:widowControl w:val="0"/>
              <w:jc w:val="right"/>
              <w:rPr>
                <w:b w:val="1"/>
                <w:sz w:val="28"/>
                <w:szCs w:val="28"/>
              </w:rPr>
            </w:pPr>
            <w:r w:rsidDel="00000000" w:rsidR="00000000" w:rsidRPr="00000000">
              <w:rPr>
                <w:b w:val="1"/>
                <w:sz w:val="28"/>
                <w:szCs w:val="28"/>
                <w:rtl w:val="0"/>
              </w:rPr>
              <w:t xml:space="preserve">Izhmash</w:t>
            </w:r>
          </w:p>
        </w:tc>
        <w:tc>
          <w:tcPr>
            <w:vAlign w:val="center"/>
          </w:tcPr>
          <w:p w:rsidR="00000000" w:rsidDel="00000000" w:rsidP="00000000" w:rsidRDefault="00000000" w:rsidRPr="00000000" w14:paraId="0000002A">
            <w:pPr>
              <w:widowControl w:val="0"/>
              <w:rPr>
                <w:sz w:val="24"/>
                <w:szCs w:val="24"/>
              </w:rPr>
            </w:pPr>
            <w:r w:rsidDel="00000000" w:rsidR="00000000" w:rsidRPr="00000000">
              <w:rPr>
                <w:rFonts w:ascii="Arial" w:cs="Arial" w:eastAsia="Arial" w:hAnsi="Arial"/>
                <w:rtl w:val="0"/>
              </w:rPr>
              <w:t xml:space="preserve">BI-7-2</w:t>
            </w: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2B">
            <w:pPr>
              <w:widowControl w:val="0"/>
              <w:jc w:val="right"/>
              <w:rPr>
                <w:b w:val="1"/>
                <w:sz w:val="28"/>
                <w:szCs w:val="28"/>
              </w:rPr>
            </w:pPr>
            <w:r w:rsidDel="00000000" w:rsidR="00000000" w:rsidRPr="00000000">
              <w:rPr>
                <w:b w:val="1"/>
                <w:sz w:val="28"/>
                <w:szCs w:val="28"/>
                <w:rtl w:val="0"/>
              </w:rPr>
              <w:t xml:space="preserve">Henry</w:t>
            </w:r>
          </w:p>
        </w:tc>
        <w:tc>
          <w:tcPr>
            <w:vAlign w:val="center"/>
          </w:tcPr>
          <w:p w:rsidR="00000000" w:rsidDel="00000000" w:rsidP="00000000" w:rsidRDefault="00000000" w:rsidRPr="00000000" w14:paraId="0000002C">
            <w:pPr>
              <w:widowControl w:val="0"/>
              <w:rPr>
                <w:sz w:val="24"/>
                <w:szCs w:val="24"/>
              </w:rPr>
            </w:pPr>
            <w:r w:rsidDel="00000000" w:rsidR="00000000" w:rsidRPr="00000000">
              <w:rPr>
                <w:sz w:val="24"/>
                <w:szCs w:val="24"/>
                <w:rtl w:val="0"/>
              </w:rPr>
              <w:t xml:space="preserve">All Models</w:t>
            </w:r>
          </w:p>
        </w:tc>
      </w:tr>
      <w:tr>
        <w:trPr>
          <w:cantSplit w:val="0"/>
          <w:trHeight w:val="360" w:hRule="atLeast"/>
          <w:tblHeader w:val="0"/>
        </w:trPr>
        <w:tc>
          <w:tcPr>
            <w:vAlign w:val="center"/>
          </w:tcPr>
          <w:p w:rsidR="00000000" w:rsidDel="00000000" w:rsidP="00000000" w:rsidRDefault="00000000" w:rsidRPr="00000000" w14:paraId="0000002D">
            <w:pPr>
              <w:widowControl w:val="0"/>
              <w:jc w:val="right"/>
              <w:rPr>
                <w:b w:val="1"/>
                <w:sz w:val="28"/>
                <w:szCs w:val="28"/>
              </w:rPr>
            </w:pPr>
            <w:r w:rsidDel="00000000" w:rsidR="00000000" w:rsidRPr="00000000">
              <w:rPr>
                <w:b w:val="1"/>
                <w:sz w:val="28"/>
                <w:szCs w:val="28"/>
                <w:rtl w:val="0"/>
              </w:rPr>
              <w:t xml:space="preserve">Husqvarna</w:t>
            </w:r>
          </w:p>
        </w:tc>
        <w:tc>
          <w:tcPr>
            <w:vAlign w:val="center"/>
          </w:tcPr>
          <w:p w:rsidR="00000000" w:rsidDel="00000000" w:rsidP="00000000" w:rsidRDefault="00000000" w:rsidRPr="00000000" w14:paraId="0000002E">
            <w:pPr>
              <w:widowControl w:val="0"/>
              <w:rPr>
                <w:sz w:val="24"/>
                <w:szCs w:val="24"/>
              </w:rPr>
            </w:pPr>
            <w:r w:rsidDel="00000000" w:rsidR="00000000" w:rsidRPr="00000000">
              <w:rPr>
                <w:sz w:val="28"/>
                <w:szCs w:val="28"/>
                <w:rtl w:val="0"/>
              </w:rPr>
              <w:t xml:space="preserve">1622</w:t>
            </w: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2F">
            <w:pPr>
              <w:widowControl w:val="0"/>
              <w:jc w:val="right"/>
              <w:rPr>
                <w:b w:val="1"/>
                <w:sz w:val="28"/>
                <w:szCs w:val="28"/>
              </w:rPr>
            </w:pPr>
            <w:r w:rsidDel="00000000" w:rsidR="00000000" w:rsidRPr="00000000">
              <w:rPr>
                <w:b w:val="1"/>
                <w:sz w:val="28"/>
                <w:szCs w:val="28"/>
                <w:rtl w:val="0"/>
              </w:rPr>
              <w:t xml:space="preserve">Marlin</w:t>
            </w:r>
          </w:p>
        </w:tc>
        <w:tc>
          <w:tcPr>
            <w:vAlign w:val="center"/>
          </w:tcPr>
          <w:p w:rsidR="00000000" w:rsidDel="00000000" w:rsidP="00000000" w:rsidRDefault="00000000" w:rsidRPr="00000000" w14:paraId="00000030">
            <w:pPr>
              <w:widowControl w:val="0"/>
              <w:rPr>
                <w:sz w:val="24"/>
                <w:szCs w:val="24"/>
              </w:rPr>
            </w:pPr>
            <w:r w:rsidDel="00000000" w:rsidR="00000000" w:rsidRPr="00000000">
              <w:rPr>
                <w:sz w:val="24"/>
                <w:szCs w:val="24"/>
                <w:rtl w:val="0"/>
              </w:rPr>
              <w:t xml:space="preserve">All Models EXCEPT all variations of Model 2000</w:t>
            </w:r>
          </w:p>
        </w:tc>
      </w:tr>
      <w:tr>
        <w:trPr>
          <w:cantSplit w:val="0"/>
          <w:trHeight w:val="360" w:hRule="atLeast"/>
          <w:tblHeader w:val="0"/>
        </w:trPr>
        <w:tc>
          <w:tcPr>
            <w:vAlign w:val="center"/>
          </w:tcPr>
          <w:p w:rsidR="00000000" w:rsidDel="00000000" w:rsidP="00000000" w:rsidRDefault="00000000" w:rsidRPr="00000000" w14:paraId="00000031">
            <w:pPr>
              <w:widowControl w:val="0"/>
              <w:jc w:val="right"/>
              <w:rPr>
                <w:b w:val="1"/>
                <w:sz w:val="28"/>
                <w:szCs w:val="28"/>
              </w:rPr>
            </w:pPr>
            <w:r w:rsidDel="00000000" w:rsidR="00000000" w:rsidRPr="00000000">
              <w:rPr>
                <w:b w:val="1"/>
                <w:sz w:val="28"/>
                <w:szCs w:val="28"/>
                <w:rtl w:val="0"/>
              </w:rPr>
              <w:t xml:space="preserve">Mossberg</w:t>
            </w:r>
          </w:p>
        </w:tc>
        <w:tc>
          <w:tcPr>
            <w:vAlign w:val="center"/>
          </w:tcPr>
          <w:p w:rsidR="00000000" w:rsidDel="00000000" w:rsidP="00000000" w:rsidRDefault="00000000" w:rsidRPr="00000000" w14:paraId="00000032">
            <w:pPr>
              <w:widowControl w:val="0"/>
              <w:rPr>
                <w:sz w:val="24"/>
                <w:szCs w:val="24"/>
              </w:rPr>
            </w:pPr>
            <w:r w:rsidDel="00000000" w:rsidR="00000000" w:rsidRPr="00000000">
              <w:rPr>
                <w:sz w:val="24"/>
                <w:szCs w:val="24"/>
                <w:rtl w:val="0"/>
              </w:rPr>
              <w:t xml:space="preserve">All Model 46 Variations, Model 340B, All</w:t>
            </w:r>
          </w:p>
          <w:p w:rsidR="00000000" w:rsidDel="00000000" w:rsidP="00000000" w:rsidRDefault="00000000" w:rsidRPr="00000000" w14:paraId="00000033">
            <w:pPr>
              <w:widowControl w:val="0"/>
              <w:rPr>
                <w:sz w:val="24"/>
                <w:szCs w:val="24"/>
              </w:rPr>
            </w:pPr>
            <w:r w:rsidDel="00000000" w:rsidR="00000000" w:rsidRPr="00000000">
              <w:rPr>
                <w:sz w:val="24"/>
                <w:szCs w:val="24"/>
                <w:rtl w:val="0"/>
              </w:rPr>
              <w:t xml:space="preserve">Models US 44 w/magazine, 240c w/magazine</w:t>
            </w:r>
          </w:p>
        </w:tc>
      </w:tr>
      <w:tr>
        <w:trPr>
          <w:cantSplit w:val="0"/>
          <w:trHeight w:val="360" w:hRule="atLeast"/>
          <w:tblHeader w:val="0"/>
        </w:trPr>
        <w:tc>
          <w:tcPr>
            <w:vAlign w:val="center"/>
          </w:tcPr>
          <w:p w:rsidR="00000000" w:rsidDel="00000000" w:rsidP="00000000" w:rsidRDefault="00000000" w:rsidRPr="00000000" w14:paraId="00000034">
            <w:pPr>
              <w:widowControl w:val="0"/>
              <w:jc w:val="right"/>
              <w:rPr>
                <w:b w:val="1"/>
                <w:sz w:val="28"/>
                <w:szCs w:val="28"/>
              </w:rPr>
            </w:pPr>
            <w:r w:rsidDel="00000000" w:rsidR="00000000" w:rsidRPr="00000000">
              <w:rPr>
                <w:b w:val="1"/>
                <w:sz w:val="28"/>
                <w:szCs w:val="28"/>
                <w:rtl w:val="0"/>
              </w:rPr>
              <w:t xml:space="preserve">Norinco</w:t>
            </w:r>
          </w:p>
        </w:tc>
        <w:tc>
          <w:tcPr>
            <w:vAlign w:val="center"/>
          </w:tcPr>
          <w:p w:rsidR="00000000" w:rsidDel="00000000" w:rsidP="00000000" w:rsidRDefault="00000000" w:rsidRPr="00000000" w14:paraId="00000035">
            <w:pPr>
              <w:widowControl w:val="0"/>
              <w:rPr>
                <w:sz w:val="24"/>
                <w:szCs w:val="24"/>
              </w:rPr>
            </w:pPr>
            <w:r w:rsidDel="00000000" w:rsidR="00000000" w:rsidRPr="00000000">
              <w:rPr>
                <w:sz w:val="24"/>
                <w:szCs w:val="24"/>
                <w:rtl w:val="0"/>
              </w:rPr>
              <w:t xml:space="preserve">NS522</w:t>
            </w:r>
          </w:p>
        </w:tc>
      </w:tr>
      <w:tr>
        <w:trPr>
          <w:cantSplit w:val="0"/>
          <w:trHeight w:val="360" w:hRule="atLeast"/>
          <w:tblHeader w:val="0"/>
        </w:trPr>
        <w:tc>
          <w:tcPr>
            <w:vAlign w:val="center"/>
          </w:tcPr>
          <w:p w:rsidR="00000000" w:rsidDel="00000000" w:rsidP="00000000" w:rsidRDefault="00000000" w:rsidRPr="00000000" w14:paraId="00000036">
            <w:pPr>
              <w:widowControl w:val="0"/>
              <w:jc w:val="right"/>
              <w:rPr>
                <w:b w:val="1"/>
                <w:sz w:val="28"/>
                <w:szCs w:val="28"/>
              </w:rPr>
            </w:pPr>
            <w:r w:rsidDel="00000000" w:rsidR="00000000" w:rsidRPr="00000000">
              <w:rPr>
                <w:b w:val="1"/>
                <w:sz w:val="28"/>
                <w:szCs w:val="28"/>
                <w:rtl w:val="0"/>
              </w:rPr>
              <w:t xml:space="preserve">Remington</w:t>
            </w:r>
          </w:p>
        </w:tc>
        <w:tc>
          <w:tcPr>
            <w:vAlign w:val="center"/>
          </w:tcPr>
          <w:p w:rsidR="00000000" w:rsidDel="00000000" w:rsidP="00000000" w:rsidRDefault="00000000" w:rsidRPr="00000000" w14:paraId="00000037">
            <w:pPr>
              <w:widowControl w:val="0"/>
              <w:rPr>
                <w:sz w:val="24"/>
                <w:szCs w:val="24"/>
              </w:rPr>
            </w:pPr>
            <w:r w:rsidDel="00000000" w:rsidR="00000000" w:rsidRPr="00000000">
              <w:rPr>
                <w:sz w:val="24"/>
                <w:szCs w:val="24"/>
                <w:rtl w:val="0"/>
              </w:rPr>
              <w:t xml:space="preserve">All Models EXCEPT All variations of Model 37, 40X, 504, 513, 540, 541, 547</w:t>
            </w:r>
          </w:p>
        </w:tc>
      </w:tr>
      <w:tr>
        <w:trPr>
          <w:cantSplit w:val="0"/>
          <w:trHeight w:val="360" w:hRule="atLeast"/>
          <w:tblHeader w:val="0"/>
        </w:trPr>
        <w:tc>
          <w:tcPr>
            <w:vAlign w:val="center"/>
          </w:tcPr>
          <w:p w:rsidR="00000000" w:rsidDel="00000000" w:rsidP="00000000" w:rsidRDefault="00000000" w:rsidRPr="00000000" w14:paraId="00000038">
            <w:pPr>
              <w:widowControl w:val="0"/>
              <w:jc w:val="right"/>
              <w:rPr>
                <w:b w:val="1"/>
                <w:sz w:val="28"/>
                <w:szCs w:val="28"/>
              </w:rPr>
            </w:pPr>
            <w:r w:rsidDel="00000000" w:rsidR="00000000" w:rsidRPr="00000000">
              <w:rPr>
                <w:b w:val="1"/>
                <w:sz w:val="28"/>
                <w:szCs w:val="28"/>
                <w:rtl w:val="0"/>
              </w:rPr>
              <w:t xml:space="preserve">Ruger</w:t>
            </w:r>
          </w:p>
        </w:tc>
        <w:tc>
          <w:tcPr>
            <w:vAlign w:val="center"/>
          </w:tcPr>
          <w:p w:rsidR="00000000" w:rsidDel="00000000" w:rsidP="00000000" w:rsidRDefault="00000000" w:rsidRPr="00000000" w14:paraId="00000039">
            <w:pPr>
              <w:widowControl w:val="0"/>
              <w:rPr>
                <w:sz w:val="24"/>
                <w:szCs w:val="24"/>
              </w:rPr>
            </w:pPr>
            <w:r w:rsidDel="00000000" w:rsidR="00000000" w:rsidRPr="00000000">
              <w:rPr>
                <w:sz w:val="24"/>
                <w:szCs w:val="24"/>
                <w:rtl w:val="0"/>
              </w:rPr>
              <w:t xml:space="preserve">All Models</w:t>
            </w:r>
          </w:p>
        </w:tc>
      </w:tr>
      <w:tr>
        <w:trPr>
          <w:cantSplit w:val="0"/>
          <w:trHeight w:val="360" w:hRule="atLeast"/>
          <w:tblHeader w:val="0"/>
        </w:trPr>
        <w:tc>
          <w:tcPr>
            <w:vAlign w:val="center"/>
          </w:tcPr>
          <w:p w:rsidR="00000000" w:rsidDel="00000000" w:rsidP="00000000" w:rsidRDefault="00000000" w:rsidRPr="00000000" w14:paraId="0000003A">
            <w:pPr>
              <w:widowControl w:val="0"/>
              <w:jc w:val="right"/>
              <w:rPr>
                <w:b w:val="1"/>
                <w:sz w:val="28"/>
                <w:szCs w:val="28"/>
              </w:rPr>
            </w:pPr>
            <w:r w:rsidDel="00000000" w:rsidR="00000000" w:rsidRPr="00000000">
              <w:rPr>
                <w:b w:val="1"/>
                <w:sz w:val="28"/>
                <w:szCs w:val="28"/>
                <w:rtl w:val="0"/>
              </w:rPr>
              <w:t xml:space="preserve">Savage</w:t>
            </w:r>
          </w:p>
        </w:tc>
        <w:tc>
          <w:tcPr>
            <w:vAlign w:val="center"/>
          </w:tcPr>
          <w:p w:rsidR="00000000" w:rsidDel="00000000" w:rsidP="00000000" w:rsidRDefault="00000000" w:rsidRPr="00000000" w14:paraId="0000003B">
            <w:pPr>
              <w:widowControl w:val="0"/>
              <w:rPr>
                <w:sz w:val="24"/>
                <w:szCs w:val="24"/>
              </w:rPr>
            </w:pPr>
            <w:r w:rsidDel="00000000" w:rsidR="00000000" w:rsidRPr="00000000">
              <w:rPr>
                <w:sz w:val="24"/>
                <w:szCs w:val="24"/>
                <w:rtl w:val="0"/>
              </w:rPr>
              <w:t xml:space="preserve">All Models EXCEPT any that are Savage/Anschutz</w:t>
            </w:r>
          </w:p>
        </w:tc>
      </w:tr>
      <w:tr>
        <w:trPr>
          <w:cantSplit w:val="0"/>
          <w:trHeight w:val="360" w:hRule="atLeast"/>
          <w:tblHeader w:val="0"/>
        </w:trPr>
        <w:tc>
          <w:tcPr>
            <w:vAlign w:val="center"/>
          </w:tcPr>
          <w:p w:rsidR="00000000" w:rsidDel="00000000" w:rsidP="00000000" w:rsidRDefault="00000000" w:rsidRPr="00000000" w14:paraId="0000003C">
            <w:pPr>
              <w:widowControl w:val="0"/>
              <w:jc w:val="right"/>
              <w:rPr>
                <w:b w:val="1"/>
                <w:sz w:val="28"/>
                <w:szCs w:val="28"/>
              </w:rPr>
            </w:pPr>
            <w:r w:rsidDel="00000000" w:rsidR="00000000" w:rsidRPr="00000000">
              <w:rPr>
                <w:b w:val="1"/>
                <w:sz w:val="28"/>
                <w:szCs w:val="28"/>
                <w:rtl w:val="0"/>
              </w:rPr>
              <w:t xml:space="preserve">Sears </w:t>
            </w:r>
          </w:p>
        </w:tc>
        <w:tc>
          <w:tcPr>
            <w:vAlign w:val="center"/>
          </w:tcPr>
          <w:p w:rsidR="00000000" w:rsidDel="00000000" w:rsidP="00000000" w:rsidRDefault="00000000" w:rsidRPr="00000000" w14:paraId="0000003D">
            <w:pPr>
              <w:widowControl w:val="0"/>
              <w:rPr>
                <w:sz w:val="24"/>
                <w:szCs w:val="24"/>
              </w:rPr>
            </w:pPr>
            <w:r w:rsidDel="00000000" w:rsidR="00000000" w:rsidRPr="00000000">
              <w:rPr>
                <w:sz w:val="24"/>
                <w:szCs w:val="24"/>
                <w:rtl w:val="0"/>
              </w:rPr>
              <w:t xml:space="preserve">Ted Williams Model 34, 42-103-2840</w:t>
            </w:r>
          </w:p>
        </w:tc>
      </w:tr>
      <w:tr>
        <w:trPr>
          <w:cantSplit w:val="0"/>
          <w:trHeight w:val="360" w:hRule="atLeast"/>
          <w:tblHeader w:val="0"/>
        </w:trPr>
        <w:tc>
          <w:tcPr>
            <w:vAlign w:val="center"/>
          </w:tcPr>
          <w:p w:rsidR="00000000" w:rsidDel="00000000" w:rsidP="00000000" w:rsidRDefault="00000000" w:rsidRPr="00000000" w14:paraId="0000003E">
            <w:pPr>
              <w:widowControl w:val="0"/>
              <w:jc w:val="right"/>
              <w:rPr>
                <w:b w:val="1"/>
                <w:sz w:val="28"/>
                <w:szCs w:val="28"/>
              </w:rPr>
            </w:pPr>
            <w:r w:rsidDel="00000000" w:rsidR="00000000" w:rsidRPr="00000000">
              <w:rPr>
                <w:b w:val="1"/>
                <w:sz w:val="28"/>
                <w:szCs w:val="28"/>
                <w:rtl w:val="0"/>
              </w:rPr>
              <w:t xml:space="preserve">Smith &amp; Wesson</w:t>
            </w:r>
          </w:p>
        </w:tc>
        <w:tc>
          <w:tcPr>
            <w:vAlign w:val="center"/>
          </w:tcPr>
          <w:p w:rsidR="00000000" w:rsidDel="00000000" w:rsidP="00000000" w:rsidRDefault="00000000" w:rsidRPr="00000000" w14:paraId="0000003F">
            <w:pPr>
              <w:widowControl w:val="0"/>
              <w:rPr>
                <w:sz w:val="24"/>
                <w:szCs w:val="24"/>
              </w:rPr>
            </w:pPr>
            <w:r w:rsidDel="00000000" w:rsidR="00000000" w:rsidRPr="00000000">
              <w:rPr>
                <w:sz w:val="24"/>
                <w:szCs w:val="24"/>
                <w:rtl w:val="0"/>
              </w:rPr>
              <w:t xml:space="preserve">All Models</w:t>
            </w:r>
          </w:p>
        </w:tc>
      </w:tr>
      <w:tr>
        <w:trPr>
          <w:cantSplit w:val="0"/>
          <w:trHeight w:val="360" w:hRule="atLeast"/>
          <w:tblHeader w:val="0"/>
        </w:trPr>
        <w:tc>
          <w:tcPr>
            <w:vAlign w:val="center"/>
          </w:tcPr>
          <w:p w:rsidR="00000000" w:rsidDel="00000000" w:rsidP="00000000" w:rsidRDefault="00000000" w:rsidRPr="00000000" w14:paraId="00000040">
            <w:pPr>
              <w:widowControl w:val="0"/>
              <w:jc w:val="right"/>
              <w:rPr>
                <w:b w:val="1"/>
                <w:sz w:val="28"/>
                <w:szCs w:val="28"/>
              </w:rPr>
            </w:pPr>
            <w:r w:rsidDel="00000000" w:rsidR="00000000" w:rsidRPr="00000000">
              <w:rPr>
                <w:b w:val="1"/>
                <w:sz w:val="28"/>
                <w:szCs w:val="28"/>
                <w:rtl w:val="0"/>
              </w:rPr>
              <w:t xml:space="preserve">Thompson Center</w:t>
            </w:r>
          </w:p>
        </w:tc>
        <w:tc>
          <w:tcPr>
            <w:vAlign w:val="center"/>
          </w:tcPr>
          <w:p w:rsidR="00000000" w:rsidDel="00000000" w:rsidP="00000000" w:rsidRDefault="00000000" w:rsidRPr="00000000" w14:paraId="00000041">
            <w:pPr>
              <w:widowControl w:val="0"/>
              <w:rPr>
                <w:sz w:val="24"/>
                <w:szCs w:val="24"/>
              </w:rPr>
            </w:pPr>
            <w:r w:rsidDel="00000000" w:rsidR="00000000" w:rsidRPr="00000000">
              <w:rPr>
                <w:sz w:val="24"/>
                <w:szCs w:val="24"/>
                <w:rtl w:val="0"/>
              </w:rPr>
              <w:t xml:space="preserve">R55 Benchmark</w:t>
            </w:r>
          </w:p>
        </w:tc>
      </w:tr>
      <w:tr>
        <w:trPr>
          <w:cantSplit w:val="0"/>
          <w:trHeight w:val="360" w:hRule="atLeast"/>
          <w:tblHeader w:val="0"/>
        </w:trPr>
        <w:tc>
          <w:tcPr>
            <w:vAlign w:val="center"/>
          </w:tcPr>
          <w:p w:rsidR="00000000" w:rsidDel="00000000" w:rsidP="00000000" w:rsidRDefault="00000000" w:rsidRPr="00000000" w14:paraId="00000042">
            <w:pPr>
              <w:widowControl w:val="0"/>
              <w:jc w:val="right"/>
              <w:rPr>
                <w:b w:val="1"/>
                <w:sz w:val="28"/>
                <w:szCs w:val="28"/>
              </w:rPr>
            </w:pPr>
            <w:r w:rsidDel="00000000" w:rsidR="00000000" w:rsidRPr="00000000">
              <w:rPr>
                <w:b w:val="1"/>
                <w:sz w:val="28"/>
                <w:szCs w:val="28"/>
                <w:rtl w:val="0"/>
              </w:rPr>
              <w:t xml:space="preserve">Weatherby</w:t>
            </w:r>
          </w:p>
        </w:tc>
        <w:tc>
          <w:tcPr>
            <w:vAlign w:val="center"/>
          </w:tcPr>
          <w:p w:rsidR="00000000" w:rsidDel="00000000" w:rsidP="00000000" w:rsidRDefault="00000000" w:rsidRPr="00000000" w14:paraId="00000043">
            <w:pPr>
              <w:widowControl w:val="0"/>
              <w:rPr>
                <w:sz w:val="24"/>
                <w:szCs w:val="24"/>
              </w:rPr>
            </w:pPr>
            <w:r w:rsidDel="00000000" w:rsidR="00000000" w:rsidRPr="00000000">
              <w:rPr>
                <w:sz w:val="24"/>
                <w:szCs w:val="24"/>
                <w:rtl w:val="0"/>
              </w:rPr>
              <w:t xml:space="preserve">Mark XXII (auto)</w:t>
            </w:r>
          </w:p>
        </w:tc>
      </w:tr>
      <w:tr>
        <w:trPr>
          <w:cantSplit w:val="0"/>
          <w:trHeight w:val="360" w:hRule="atLeast"/>
          <w:tblHeader w:val="0"/>
        </w:trPr>
        <w:tc>
          <w:tcPr>
            <w:vAlign w:val="center"/>
          </w:tcPr>
          <w:p w:rsidR="00000000" w:rsidDel="00000000" w:rsidP="00000000" w:rsidRDefault="00000000" w:rsidRPr="00000000" w14:paraId="00000044">
            <w:pPr>
              <w:widowControl w:val="0"/>
              <w:jc w:val="right"/>
              <w:rPr>
                <w:b w:val="1"/>
                <w:sz w:val="28"/>
                <w:szCs w:val="28"/>
              </w:rPr>
            </w:pPr>
            <w:r w:rsidDel="00000000" w:rsidR="00000000" w:rsidRPr="00000000">
              <w:rPr>
                <w:b w:val="1"/>
                <w:sz w:val="28"/>
                <w:szCs w:val="28"/>
                <w:rtl w:val="0"/>
              </w:rPr>
              <w:t xml:space="preserve">Winchester</w:t>
            </w:r>
          </w:p>
        </w:tc>
        <w:tc>
          <w:tcPr>
            <w:vAlign w:val="center"/>
          </w:tcPr>
          <w:p w:rsidR="00000000" w:rsidDel="00000000" w:rsidP="00000000" w:rsidRDefault="00000000" w:rsidRPr="00000000" w14:paraId="00000045">
            <w:pPr>
              <w:widowControl w:val="0"/>
              <w:rPr>
                <w:sz w:val="24"/>
                <w:szCs w:val="24"/>
              </w:rPr>
            </w:pPr>
            <w:r w:rsidDel="00000000" w:rsidR="00000000" w:rsidRPr="00000000">
              <w:rPr>
                <w:sz w:val="24"/>
                <w:szCs w:val="24"/>
                <w:rtl w:val="0"/>
              </w:rPr>
              <w:t xml:space="preserve">All Models EXCEPT Model 52 and Model 75</w:t>
            </w:r>
          </w:p>
        </w:tc>
      </w:tr>
    </w:tbl>
    <w:p w:rsidR="00000000" w:rsidDel="00000000" w:rsidP="00000000" w:rsidRDefault="00000000" w:rsidRPr="00000000" w14:paraId="00000046">
      <w:pPr>
        <w:pageBreakBefore w:val="0"/>
        <w:widowControl w:val="0"/>
        <w:jc w:val="right"/>
        <w:rPr>
          <w:sz w:val="28"/>
          <w:szCs w:val="28"/>
        </w:rPr>
      </w:pPr>
      <w:r w:rsidDel="00000000" w:rsidR="00000000" w:rsidRPr="00000000">
        <w:rPr>
          <w:rtl w:val="0"/>
        </w:rPr>
      </w:r>
    </w:p>
    <w:p w:rsidR="00000000" w:rsidDel="00000000" w:rsidP="00000000" w:rsidRDefault="00000000" w:rsidRPr="00000000" w14:paraId="00000047">
      <w:pPr>
        <w:pageBreakBefore w:val="0"/>
        <w:widowControl w:val="0"/>
        <w:jc w:val="center"/>
        <w:rPr>
          <w:b w:val="1"/>
          <w:sz w:val="28"/>
          <w:szCs w:val="28"/>
          <w:highlight w:val="yellow"/>
        </w:rPr>
      </w:pPr>
      <w:r w:rsidDel="00000000" w:rsidR="00000000" w:rsidRPr="00000000">
        <w:rPr>
          <w:rtl w:val="0"/>
        </w:rPr>
      </w:r>
    </w:p>
    <w:p w:rsidR="00000000" w:rsidDel="00000000" w:rsidP="00000000" w:rsidRDefault="00000000" w:rsidRPr="00000000" w14:paraId="00000048">
      <w:pPr>
        <w:tabs>
          <w:tab w:val="center" w:leader="none" w:pos="4680"/>
          <w:tab w:val="right" w:leader="none" w:pos="9360"/>
        </w:tabs>
        <w:rPr>
          <w:b w:val="1"/>
          <w:sz w:val="46"/>
          <w:szCs w:val="46"/>
        </w:rPr>
      </w:pPr>
      <w:r w:rsidDel="00000000" w:rsidR="00000000" w:rsidRPr="00000000">
        <w:rPr>
          <w:b w:val="1"/>
          <w:sz w:val="46"/>
          <w:szCs w:val="46"/>
          <w:rtl w:val="0"/>
        </w:rPr>
        <w:t xml:space="preserve">EXCLUDED FACTORY RIFLE LIST</w:t>
      </w:r>
    </w:p>
    <w:p w:rsidR="00000000" w:rsidDel="00000000" w:rsidP="00000000" w:rsidRDefault="00000000" w:rsidRPr="00000000" w14:paraId="00000049">
      <w:pPr>
        <w:pageBreakBefore w:val="0"/>
        <w:widowControl w:val="0"/>
        <w:jc w:val="center"/>
        <w:rPr>
          <w:sz w:val="28"/>
          <w:szCs w:val="28"/>
        </w:rPr>
      </w:pPr>
      <w:r w:rsidDel="00000000" w:rsidR="00000000" w:rsidRPr="00000000">
        <w:rPr>
          <w:sz w:val="28"/>
          <w:szCs w:val="28"/>
          <w:rtl w:val="0"/>
        </w:rPr>
        <w:t xml:space="preserve">The following list includes </w:t>
      </w:r>
      <w:r w:rsidDel="00000000" w:rsidR="00000000" w:rsidRPr="00000000">
        <w:rPr>
          <w:b w:val="1"/>
          <w:sz w:val="28"/>
          <w:szCs w:val="28"/>
          <w:rtl w:val="0"/>
        </w:rPr>
        <w:t xml:space="preserve">rifles not in current production</w:t>
      </w:r>
      <w:r w:rsidDel="00000000" w:rsidR="00000000" w:rsidRPr="00000000">
        <w:rPr>
          <w:sz w:val="28"/>
          <w:szCs w:val="28"/>
          <w:rtl w:val="0"/>
        </w:rPr>
        <w:t xml:space="preserve"> that have been reviewed and are not approved for ARA Factory Class.  </w:t>
      </w:r>
    </w:p>
    <w:p w:rsidR="00000000" w:rsidDel="00000000" w:rsidP="00000000" w:rsidRDefault="00000000" w:rsidRPr="00000000" w14:paraId="0000004A">
      <w:pPr>
        <w:pageBreakBefore w:val="0"/>
        <w:widowControl w:val="0"/>
        <w:jc w:val="center"/>
        <w:rPr>
          <w:b w:val="1"/>
          <w:i w:val="1"/>
          <w:sz w:val="28"/>
          <w:szCs w:val="28"/>
        </w:rPr>
      </w:pPr>
      <w:r w:rsidDel="00000000" w:rsidR="00000000" w:rsidRPr="00000000">
        <w:rPr>
          <w:b w:val="1"/>
          <w:i w:val="1"/>
          <w:sz w:val="28"/>
          <w:szCs w:val="28"/>
          <w:rtl w:val="0"/>
        </w:rPr>
        <w:t xml:space="preserve">Please, do not send a request in for these as they have already been reviewed.</w:t>
      </w:r>
    </w:p>
    <w:p w:rsidR="00000000" w:rsidDel="00000000" w:rsidP="00000000" w:rsidRDefault="00000000" w:rsidRPr="00000000" w14:paraId="0000004B">
      <w:pPr>
        <w:pageBreakBefore w:val="0"/>
        <w:widowControl w:val="0"/>
        <w:rPr>
          <w:sz w:val="4"/>
          <w:szCs w:val="4"/>
        </w:rPr>
      </w:pPr>
      <w:r w:rsidDel="00000000" w:rsidR="00000000" w:rsidRPr="00000000">
        <w:rPr>
          <w:rtl w:val="0"/>
        </w:rPr>
      </w:r>
    </w:p>
    <w:tbl>
      <w:tblPr>
        <w:tblStyle w:val="Table2"/>
        <w:tblW w:w="71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110"/>
        <w:tblGridChange w:id="0">
          <w:tblGrid>
            <w:gridCol w:w="7110"/>
          </w:tblGrid>
        </w:tblGridChange>
      </w:tblGrid>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after="0" w:line="276" w:lineRule="auto"/>
              <w:rPr>
                <w:rFonts w:ascii="Arial" w:cs="Arial" w:eastAsia="Arial" w:hAnsi="Arial"/>
                <w:b w:val="1"/>
                <w:sz w:val="28"/>
                <w:szCs w:val="28"/>
              </w:rPr>
            </w:pPr>
            <w:r w:rsidDel="00000000" w:rsidR="00000000" w:rsidRPr="00000000">
              <w:rPr>
                <w:rtl w:val="0"/>
              </w:rPr>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after="0" w:line="276" w:lineRule="auto"/>
              <w:rPr>
                <w:rFonts w:ascii="Arial" w:cs="Arial" w:eastAsia="Arial" w:hAnsi="Arial"/>
                <w:b w:val="1"/>
                <w:sz w:val="28"/>
                <w:szCs w:val="28"/>
              </w:rPr>
            </w:pPr>
            <w:r w:rsidDel="00000000" w:rsidR="00000000" w:rsidRPr="00000000">
              <w:rPr>
                <w:b w:val="1"/>
                <w:sz w:val="28"/>
                <w:szCs w:val="28"/>
                <w:rtl w:val="0"/>
              </w:rPr>
              <w:t xml:space="preserve">Anschutz - Not Approved</w:t>
            </w:r>
            <w:r w:rsidDel="00000000" w:rsidR="00000000" w:rsidRPr="00000000">
              <w:rPr>
                <w:rtl w:val="0"/>
              </w:rPr>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after="0" w:line="276" w:lineRule="auto"/>
              <w:rPr>
                <w:rFonts w:ascii="Arial" w:cs="Arial" w:eastAsia="Arial" w:hAnsi="Arial"/>
                <w:b w:val="1"/>
                <w:sz w:val="28"/>
                <w:szCs w:val="28"/>
              </w:rPr>
            </w:pPr>
            <w:r w:rsidDel="00000000" w:rsidR="00000000" w:rsidRPr="00000000">
              <w:rPr>
                <w:b w:val="1"/>
                <w:sz w:val="28"/>
                <w:szCs w:val="28"/>
                <w:rtl w:val="0"/>
              </w:rPr>
              <w:t xml:space="preserve">Browning Model 52 - Not approved</w:t>
            </w:r>
            <w:r w:rsidDel="00000000" w:rsidR="00000000" w:rsidRPr="00000000">
              <w:rPr>
                <w:rtl w:val="0"/>
              </w:rPr>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spacing w:after="0" w:line="276" w:lineRule="auto"/>
              <w:rPr>
                <w:rFonts w:ascii="Arial" w:cs="Arial" w:eastAsia="Arial" w:hAnsi="Arial"/>
                <w:b w:val="1"/>
                <w:sz w:val="28"/>
                <w:szCs w:val="28"/>
              </w:rPr>
            </w:pPr>
            <w:r w:rsidDel="00000000" w:rsidR="00000000" w:rsidRPr="00000000">
              <w:rPr>
                <w:b w:val="1"/>
                <w:sz w:val="28"/>
                <w:szCs w:val="28"/>
                <w:rtl w:val="0"/>
              </w:rPr>
              <w:t xml:space="preserve">Cooper 57 - Not approved</w:t>
            </w:r>
            <w:r w:rsidDel="00000000" w:rsidR="00000000" w:rsidRPr="00000000">
              <w:rPr>
                <w:rtl w:val="0"/>
              </w:rPr>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after="0" w:line="276" w:lineRule="auto"/>
              <w:rPr>
                <w:rFonts w:ascii="Arial" w:cs="Arial" w:eastAsia="Arial" w:hAnsi="Arial"/>
                <w:b w:val="1"/>
                <w:sz w:val="28"/>
                <w:szCs w:val="28"/>
              </w:rPr>
            </w:pPr>
            <w:r w:rsidDel="00000000" w:rsidR="00000000" w:rsidRPr="00000000">
              <w:rPr>
                <w:b w:val="1"/>
                <w:sz w:val="28"/>
                <w:szCs w:val="28"/>
                <w:rtl w:val="0"/>
              </w:rPr>
              <w:t xml:space="preserve">CZ Brno, 457 VPT, VPT-MTR - Not Approved</w:t>
            </w:r>
            <w:r w:rsidDel="00000000" w:rsidR="00000000" w:rsidRPr="00000000">
              <w:rPr>
                <w:rtl w:val="0"/>
              </w:rPr>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after="0" w:line="276" w:lineRule="auto"/>
              <w:rPr>
                <w:rFonts w:ascii="Arial" w:cs="Arial" w:eastAsia="Arial" w:hAnsi="Arial"/>
                <w:b w:val="1"/>
                <w:sz w:val="28"/>
                <w:szCs w:val="28"/>
              </w:rPr>
            </w:pPr>
            <w:r w:rsidDel="00000000" w:rsidR="00000000" w:rsidRPr="00000000">
              <w:rPr>
                <w:b w:val="1"/>
                <w:sz w:val="28"/>
                <w:szCs w:val="28"/>
                <w:rtl w:val="0"/>
              </w:rPr>
              <w:t xml:space="preserve">Kimber - All Models - Not approved</w:t>
            </w:r>
            <w:r w:rsidDel="00000000" w:rsidR="00000000" w:rsidRPr="00000000">
              <w:rPr>
                <w:rtl w:val="0"/>
              </w:rPr>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after="0" w:line="276" w:lineRule="auto"/>
              <w:rPr>
                <w:rFonts w:ascii="Arial" w:cs="Arial" w:eastAsia="Arial" w:hAnsi="Arial"/>
                <w:b w:val="1"/>
                <w:sz w:val="28"/>
                <w:szCs w:val="28"/>
              </w:rPr>
            </w:pPr>
            <w:r w:rsidDel="00000000" w:rsidR="00000000" w:rsidRPr="00000000">
              <w:rPr>
                <w:b w:val="1"/>
                <w:sz w:val="28"/>
                <w:szCs w:val="28"/>
                <w:rtl w:val="0"/>
              </w:rPr>
              <w:t xml:space="preserve">Lithgow - LA101 - Not Approved</w:t>
            </w:r>
            <w:r w:rsidDel="00000000" w:rsidR="00000000" w:rsidRPr="00000000">
              <w:rPr>
                <w:rtl w:val="0"/>
              </w:rPr>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spacing w:after="0" w:line="276" w:lineRule="auto"/>
              <w:rPr>
                <w:rFonts w:ascii="Arial" w:cs="Arial" w:eastAsia="Arial" w:hAnsi="Arial"/>
                <w:b w:val="1"/>
                <w:sz w:val="28"/>
                <w:szCs w:val="28"/>
              </w:rPr>
            </w:pPr>
            <w:r w:rsidDel="00000000" w:rsidR="00000000" w:rsidRPr="00000000">
              <w:rPr>
                <w:b w:val="1"/>
                <w:sz w:val="28"/>
                <w:szCs w:val="28"/>
                <w:rtl w:val="0"/>
              </w:rPr>
              <w:t xml:space="preserve">Marlin Model 2000 Variations - Not Approved</w:t>
            </w:r>
            <w:r w:rsidDel="00000000" w:rsidR="00000000" w:rsidRPr="00000000">
              <w:rPr>
                <w:rtl w:val="0"/>
              </w:rPr>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spacing w:after="0" w:line="276" w:lineRule="auto"/>
              <w:rPr>
                <w:rFonts w:ascii="Arial" w:cs="Arial" w:eastAsia="Arial" w:hAnsi="Arial"/>
                <w:b w:val="1"/>
                <w:sz w:val="28"/>
                <w:szCs w:val="28"/>
              </w:rPr>
            </w:pPr>
            <w:r w:rsidDel="00000000" w:rsidR="00000000" w:rsidRPr="00000000">
              <w:rPr>
                <w:b w:val="1"/>
                <w:sz w:val="28"/>
                <w:szCs w:val="28"/>
                <w:rtl w:val="0"/>
              </w:rPr>
              <w:t xml:space="preserve">Remington Models 37, 40X, 504, 513, 540, 541, 547 - Not approved</w:t>
            </w:r>
            <w:r w:rsidDel="00000000" w:rsidR="00000000" w:rsidRPr="00000000">
              <w:rPr>
                <w:rtl w:val="0"/>
              </w:rPr>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spacing w:after="0" w:line="276" w:lineRule="auto"/>
              <w:rPr>
                <w:b w:val="1"/>
                <w:sz w:val="28"/>
                <w:szCs w:val="28"/>
              </w:rPr>
            </w:pPr>
            <w:r w:rsidDel="00000000" w:rsidR="00000000" w:rsidRPr="00000000">
              <w:rPr>
                <w:b w:val="1"/>
                <w:sz w:val="28"/>
                <w:szCs w:val="28"/>
                <w:rtl w:val="0"/>
              </w:rPr>
              <w:t xml:space="preserve">Sako -  Not Approved</w:t>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spacing w:after="0" w:line="276" w:lineRule="auto"/>
              <w:rPr>
                <w:rFonts w:ascii="Arial" w:cs="Arial" w:eastAsia="Arial" w:hAnsi="Arial"/>
                <w:b w:val="1"/>
              </w:rPr>
            </w:pPr>
            <w:r w:rsidDel="00000000" w:rsidR="00000000" w:rsidRPr="00000000">
              <w:rPr>
                <w:b w:val="1"/>
                <w:sz w:val="28"/>
                <w:szCs w:val="28"/>
                <w:rtl w:val="0"/>
              </w:rPr>
              <w:t xml:space="preserve">Savage Anschutz - Not Approved</w:t>
            </w:r>
            <w:r w:rsidDel="00000000" w:rsidR="00000000" w:rsidRPr="00000000">
              <w:rPr>
                <w:rtl w:val="0"/>
              </w:rPr>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after="0" w:line="276" w:lineRule="auto"/>
              <w:rPr>
                <w:rFonts w:ascii="Arial" w:cs="Arial" w:eastAsia="Arial" w:hAnsi="Arial"/>
              </w:rPr>
            </w:pPr>
            <w:r w:rsidDel="00000000" w:rsidR="00000000" w:rsidRPr="00000000">
              <w:rPr>
                <w:b w:val="1"/>
                <w:sz w:val="28"/>
                <w:szCs w:val="28"/>
                <w:rtl w:val="0"/>
              </w:rPr>
              <w:t xml:space="preserve">Springfield - M2/1922 - Not Approved</w:t>
            </w:r>
            <w:r w:rsidDel="00000000" w:rsidR="00000000" w:rsidRPr="00000000">
              <w:rPr>
                <w:rtl w:val="0"/>
              </w:rPr>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after="0" w:line="276" w:lineRule="auto"/>
              <w:rPr>
                <w:rFonts w:ascii="Arial" w:cs="Arial" w:eastAsia="Arial" w:hAnsi="Arial"/>
                <w:b w:val="1"/>
                <w:sz w:val="28"/>
                <w:szCs w:val="28"/>
              </w:rPr>
            </w:pPr>
            <w:r w:rsidDel="00000000" w:rsidR="00000000" w:rsidRPr="00000000">
              <w:rPr>
                <w:b w:val="1"/>
                <w:sz w:val="28"/>
                <w:szCs w:val="28"/>
                <w:rtl w:val="0"/>
              </w:rPr>
              <w:t xml:space="preserve">Stevens Ranger - Not approved</w:t>
            </w:r>
            <w:r w:rsidDel="00000000" w:rsidR="00000000" w:rsidRPr="00000000">
              <w:rPr>
                <w:rtl w:val="0"/>
              </w:rPr>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spacing w:after="0" w:line="276" w:lineRule="auto"/>
              <w:rPr>
                <w:rFonts w:ascii="Arial" w:cs="Arial" w:eastAsia="Arial" w:hAnsi="Arial"/>
                <w:b w:val="1"/>
                <w:sz w:val="28"/>
                <w:szCs w:val="28"/>
              </w:rPr>
            </w:pPr>
            <w:r w:rsidDel="00000000" w:rsidR="00000000" w:rsidRPr="00000000">
              <w:rPr>
                <w:b w:val="1"/>
                <w:sz w:val="28"/>
                <w:szCs w:val="28"/>
                <w:rtl w:val="0"/>
              </w:rPr>
              <w:t xml:space="preserve">Vudoo Series 1 Renegade - Not Approved</w:t>
            </w:r>
            <w:r w:rsidDel="00000000" w:rsidR="00000000" w:rsidRPr="00000000">
              <w:rPr>
                <w:rtl w:val="0"/>
              </w:rPr>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A">
            <w:pPr>
              <w:spacing w:after="0" w:line="276" w:lineRule="auto"/>
              <w:rPr>
                <w:b w:val="1"/>
                <w:sz w:val="28"/>
                <w:szCs w:val="28"/>
              </w:rPr>
            </w:pPr>
            <w:r w:rsidDel="00000000" w:rsidR="00000000" w:rsidRPr="00000000">
              <w:rPr>
                <w:b w:val="1"/>
                <w:sz w:val="28"/>
                <w:szCs w:val="28"/>
                <w:rtl w:val="0"/>
              </w:rPr>
              <w:t xml:space="preserve">Winchester Model 52 &amp; 75 - Not Approved</w:t>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after="0" w:line="276" w:lineRule="auto"/>
              <w:rPr>
                <w:b w:val="1"/>
                <w:sz w:val="28"/>
                <w:szCs w:val="28"/>
              </w:rPr>
            </w:pPr>
            <w:r w:rsidDel="00000000" w:rsidR="00000000" w:rsidRPr="00000000">
              <w:rPr>
                <w:b w:val="1"/>
                <w:sz w:val="28"/>
                <w:szCs w:val="28"/>
                <w:rtl w:val="0"/>
              </w:rPr>
              <w:t xml:space="preserve">Kleingunther , Voere or Mauser K22/201 - Not Approved</w:t>
            </w:r>
          </w:p>
        </w:tc>
      </w:tr>
    </w:tbl>
    <w:p w:rsidR="00000000" w:rsidDel="00000000" w:rsidP="00000000" w:rsidRDefault="00000000" w:rsidRPr="00000000" w14:paraId="0000005C">
      <w:pPr>
        <w:pageBreakBefore w:val="0"/>
        <w:widowControl w:val="0"/>
        <w:rPr>
          <w:sz w:val="28"/>
          <w:szCs w:val="28"/>
        </w:rPr>
      </w:pPr>
      <w:r w:rsidDel="00000000" w:rsidR="00000000" w:rsidRPr="00000000">
        <w:rPr>
          <w:rtl w:val="0"/>
        </w:rPr>
      </w:r>
    </w:p>
    <w:sectPr>
      <w:headerReference r:id="rId9" w:type="default"/>
      <w:footerReference r:id="rId10"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24"/>
        <w:szCs w:val="24"/>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 Box 777</w:t>
    </w:r>
    <w:r w:rsidDel="00000000" w:rsidR="00000000" w:rsidRPr="00000000">
      <w:rPr>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Winters, TX 79567</w:t>
      <w:tab/>
    </w:r>
    <w:r w:rsidDel="00000000" w:rsidR="00000000" w:rsidRPr="00000000">
      <w:rPr>
        <w:sz w:val="22"/>
        <w:szCs w:val="22"/>
        <w:rtl w:val="0"/>
      </w:rPr>
      <w:t xml:space="preserve">Approved Rifle List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r:id="rId1">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www.AmericanRimfire.com</w:t>
      </w:r>
    </w:hyperlink>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22"/>
        <w:szCs w:val="22"/>
      </w:rPr>
    </w:pPr>
    <w:r w:rsidDel="00000000" w:rsidR="00000000" w:rsidRPr="00000000">
      <w:rPr>
        <w:sz w:val="22"/>
        <w:szCs w:val="22"/>
        <w:rtl w:val="0"/>
      </w:rPr>
      <w:t xml:space="preserve">(325)939-0154</w:t>
      <w:tab/>
    </w:r>
    <w:r w:rsidDel="00000000" w:rsidR="00000000" w:rsidRPr="00000000">
      <w:rPr>
        <w:sz w:val="22"/>
        <w:szCs w:val="22"/>
        <w:highlight w:val="yellow"/>
        <w:rtl w:val="0"/>
      </w:rPr>
      <w:t xml:space="preserve">UPDATED: 1/1/2025</w:t>
    </w:r>
    <w:r w:rsidDel="00000000" w:rsidR="00000000" w:rsidRPr="00000000">
      <w:rPr>
        <w:sz w:val="22"/>
        <w:szCs w:val="22"/>
        <w:rtl w:val="0"/>
      </w:rPr>
      <w:tab/>
      <w:t xml:space="preserve">factoryclass@AmericanRimfire.com</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b w:val="1"/>
        <w:sz w:val="24"/>
        <w:szCs w:val="24"/>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309813" cy="977877"/>
          <wp:effectExtent b="0" l="0" r="0" t="0"/>
          <wp:docPr descr="A picture containing diagram&#10;&#10;Description automatically generated" id="4" name="image1.png"/>
          <a:graphic>
            <a:graphicData uri="http://schemas.openxmlformats.org/drawingml/2006/picture">
              <pic:pic>
                <pic:nvPicPr>
                  <pic:cNvPr descr="A picture containing diagram&#10;&#10;Description automatically generated" id="0" name="image1.png"/>
                  <pic:cNvPicPr preferRelativeResize="0"/>
                </pic:nvPicPr>
                <pic:blipFill>
                  <a:blip r:embed="rId1"/>
                  <a:srcRect b="0" l="0" r="0" t="0"/>
                  <a:stretch>
                    <a:fillRect/>
                  </a:stretch>
                </pic:blipFill>
                <pic:spPr>
                  <a:xfrm>
                    <a:off x="0" y="0"/>
                    <a:ext cx="2309813" cy="97787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lowerLetter"/>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spacing w:after="120" w:line="285"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46F2D"/>
    <w:pPr>
      <w:spacing w:after="120" w:line="285" w:lineRule="auto"/>
    </w:pPr>
    <w:rPr>
      <w:rFonts w:ascii="Calibri" w:cs="Calibri" w:eastAsia="Times New Roman" w:hAnsi="Calibri"/>
      <w:color w:val="000000"/>
      <w:kern w:val="28"/>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839EB"/>
    <w:pPr>
      <w:tabs>
        <w:tab w:val="center" w:pos="4680"/>
        <w:tab w:val="right" w:pos="9360"/>
      </w:tabs>
      <w:spacing w:after="0" w:line="240" w:lineRule="auto"/>
    </w:pPr>
    <w:rPr>
      <w:rFonts w:asciiTheme="minorHAnsi" w:cstheme="minorBidi" w:eastAsiaTheme="minorHAnsi" w:hAnsiTheme="minorHAnsi"/>
      <w:color w:val="auto"/>
      <w:kern w:val="0"/>
      <w:sz w:val="22"/>
      <w:szCs w:val="22"/>
    </w:rPr>
  </w:style>
  <w:style w:type="character" w:styleId="HeaderChar" w:customStyle="1">
    <w:name w:val="Header Char"/>
    <w:basedOn w:val="DefaultParagraphFont"/>
    <w:link w:val="Header"/>
    <w:uiPriority w:val="99"/>
    <w:rsid w:val="004839EB"/>
  </w:style>
  <w:style w:type="paragraph" w:styleId="Footer">
    <w:name w:val="footer"/>
    <w:basedOn w:val="Normal"/>
    <w:link w:val="FooterChar"/>
    <w:uiPriority w:val="99"/>
    <w:unhideWhenUsed w:val="1"/>
    <w:rsid w:val="004839EB"/>
    <w:pPr>
      <w:tabs>
        <w:tab w:val="center" w:pos="4680"/>
        <w:tab w:val="right" w:pos="9360"/>
      </w:tabs>
      <w:spacing w:after="0" w:line="240" w:lineRule="auto"/>
    </w:pPr>
    <w:rPr>
      <w:rFonts w:asciiTheme="minorHAnsi" w:cstheme="minorBidi" w:eastAsiaTheme="minorHAnsi" w:hAnsiTheme="minorHAnsi"/>
      <w:color w:val="auto"/>
      <w:kern w:val="0"/>
      <w:sz w:val="22"/>
      <w:szCs w:val="22"/>
    </w:rPr>
  </w:style>
  <w:style w:type="character" w:styleId="FooterChar" w:customStyle="1">
    <w:name w:val="Footer Char"/>
    <w:basedOn w:val="DefaultParagraphFont"/>
    <w:link w:val="Footer"/>
    <w:uiPriority w:val="99"/>
    <w:rsid w:val="004839EB"/>
  </w:style>
  <w:style w:type="character" w:styleId="Hyperlink">
    <w:name w:val="Hyperlink"/>
    <w:basedOn w:val="DefaultParagraphFont"/>
    <w:uiPriority w:val="99"/>
    <w:unhideWhenUsed w:val="1"/>
    <w:rsid w:val="00B46F2D"/>
    <w:rPr>
      <w:color w:val="0563c1" w:themeColor="hyperlink"/>
      <w:u w:val="single"/>
    </w:rPr>
  </w:style>
  <w:style w:type="character" w:styleId="UnresolvedMention">
    <w:name w:val="Unresolved Mention"/>
    <w:basedOn w:val="DefaultParagraphFont"/>
    <w:uiPriority w:val="99"/>
    <w:semiHidden w:val="1"/>
    <w:unhideWhenUsed w:val="1"/>
    <w:rsid w:val="00B46F2D"/>
    <w:rPr>
      <w:color w:val="605e5c"/>
      <w:shd w:color="auto" w:fill="e1dfdd" w:val="clear"/>
    </w:rPr>
  </w:style>
  <w:style w:type="table" w:styleId="TableGrid">
    <w:name w:val="Table Grid"/>
    <w:basedOn w:val="TableNormal"/>
    <w:uiPriority w:val="39"/>
    <w:rsid w:val="00AC70B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E590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X9aqpQTaWoREDkrv8" TargetMode="External"/><Relationship Id="rId8" Type="http://schemas.openxmlformats.org/officeDocument/2006/relationships/hyperlink" Target="https://forms.gle/2BzR9rZZzQW2jkRR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mericanrimfi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I/Q2YinmIzVrMR91Tbu3x+rQ0Q==">CgMxLjA4AHIhMU5CTklnZ3ZmZHZMdUNzbS14VDhiRGR0dTd0bmRJRXhW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2020-12-23T15:29:00Z</dcterms:created>
  <dc:creator>Dawn Killough</dc:creator>
</cp:coreProperties>
</file>